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C2357" w14:textId="37348959" w:rsidR="005B10C7" w:rsidRPr="00B12523" w:rsidRDefault="005B10C7" w:rsidP="005B10C7">
      <w:pPr>
        <w:jc w:val="both"/>
        <w:rPr>
          <w:sz w:val="20"/>
          <w:szCs w:val="20"/>
        </w:rPr>
      </w:pPr>
      <w:r w:rsidRPr="00B12523">
        <w:rPr>
          <w:sz w:val="20"/>
          <w:szCs w:val="20"/>
        </w:rPr>
        <w:t>PRESS RELEASE</w:t>
      </w:r>
    </w:p>
    <w:p w14:paraId="1524A10B" w14:textId="77777777" w:rsidR="005B10C7" w:rsidRPr="00B12523" w:rsidRDefault="005B10C7" w:rsidP="005B10C7">
      <w:pPr>
        <w:jc w:val="both"/>
        <w:rPr>
          <w:sz w:val="20"/>
          <w:szCs w:val="20"/>
        </w:rPr>
      </w:pPr>
      <w:r w:rsidRPr="00B12523">
        <w:rPr>
          <w:sz w:val="20"/>
          <w:szCs w:val="20"/>
        </w:rPr>
        <w:t>FOR IMMEDIATE RELEASE</w:t>
      </w:r>
    </w:p>
    <w:p w14:paraId="367B8DC5" w14:textId="77777777" w:rsidR="00C60E0A" w:rsidRDefault="00C60E0A" w:rsidP="00C60E0A">
      <w:pPr>
        <w:spacing w:line="276" w:lineRule="auto"/>
        <w:rPr>
          <w:rFonts w:ascii="Century Gothic" w:eastAsia="Century Gothic" w:hAnsi="Century Gothic" w:cs="Century Gothic"/>
          <w:b/>
          <w:sz w:val="22"/>
          <w:szCs w:val="22"/>
        </w:rPr>
      </w:pPr>
    </w:p>
    <w:p w14:paraId="24E5C9A1" w14:textId="0F6001F9" w:rsidR="00540DA5" w:rsidRDefault="00540DA5" w:rsidP="00635628">
      <w:pPr>
        <w:spacing w:line="276" w:lineRule="auto"/>
        <w:jc w:val="center"/>
        <w:rPr>
          <w:rFonts w:ascii="Century Gothic" w:hAnsi="Century Gothic"/>
          <w:b/>
        </w:rPr>
      </w:pPr>
    </w:p>
    <w:p w14:paraId="71386FD7" w14:textId="77777777" w:rsidR="00AD43E2" w:rsidRDefault="00AD43E2" w:rsidP="00635628">
      <w:pPr>
        <w:spacing w:line="276" w:lineRule="auto"/>
        <w:jc w:val="center"/>
        <w:rPr>
          <w:rFonts w:ascii="Century Gothic" w:hAnsi="Century Gothic"/>
          <w:b/>
        </w:rPr>
      </w:pPr>
      <w:bookmarkStart w:id="0" w:name="_GoBack"/>
      <w:bookmarkEnd w:id="0"/>
    </w:p>
    <w:p w14:paraId="15AB3DA2" w14:textId="1C773981" w:rsidR="00635628" w:rsidRPr="00540DA5" w:rsidRDefault="00635628" w:rsidP="00635628">
      <w:pPr>
        <w:spacing w:line="276" w:lineRule="auto"/>
        <w:jc w:val="center"/>
        <w:rPr>
          <w:rFonts w:ascii="Century Gothic" w:eastAsia="Times New Roman" w:hAnsi="Century Gothic"/>
          <w:b/>
          <w:sz w:val="28"/>
          <w:szCs w:val="28"/>
          <w:lang w:eastAsia="en-US"/>
        </w:rPr>
      </w:pPr>
      <w:r w:rsidRPr="00540DA5">
        <w:rPr>
          <w:rFonts w:ascii="Century Gothic" w:hAnsi="Century Gothic"/>
          <w:b/>
          <w:sz w:val="28"/>
          <w:szCs w:val="28"/>
        </w:rPr>
        <w:t>ISUZU D-MAX ENJOYS STRONG HALF YEAR SALES, OUTLOOK POSITIVE IN H2</w:t>
      </w:r>
    </w:p>
    <w:p w14:paraId="65682A98" w14:textId="77777777" w:rsidR="00635628" w:rsidRDefault="00635628" w:rsidP="00635628">
      <w:pPr>
        <w:spacing w:line="276" w:lineRule="auto"/>
        <w:rPr>
          <w:rFonts w:ascii="Century Gothic" w:hAnsi="Century Gothic"/>
          <w:sz w:val="22"/>
          <w:szCs w:val="22"/>
        </w:rPr>
      </w:pPr>
    </w:p>
    <w:p w14:paraId="6836F2A4" w14:textId="194E9F2E" w:rsidR="00635628" w:rsidRDefault="00635628" w:rsidP="00AD43E2">
      <w:pPr>
        <w:spacing w:line="360" w:lineRule="auto"/>
        <w:jc w:val="both"/>
        <w:rPr>
          <w:rFonts w:ascii="Century Gothic" w:hAnsi="Century Gothic"/>
          <w:sz w:val="22"/>
          <w:szCs w:val="22"/>
        </w:rPr>
      </w:pPr>
      <w:proofErr w:type="spellStart"/>
      <w:r>
        <w:rPr>
          <w:rFonts w:ascii="Century Gothic" w:hAnsi="Century Gothic"/>
          <w:b/>
          <w:bCs/>
          <w:sz w:val="22"/>
          <w:szCs w:val="22"/>
        </w:rPr>
        <w:t>Petaling</w:t>
      </w:r>
      <w:proofErr w:type="spellEnd"/>
      <w:r>
        <w:rPr>
          <w:rFonts w:ascii="Century Gothic" w:hAnsi="Century Gothic"/>
          <w:b/>
          <w:bCs/>
          <w:sz w:val="22"/>
          <w:szCs w:val="22"/>
        </w:rPr>
        <w:t xml:space="preserve"> Jaya, 29 July 2025</w:t>
      </w:r>
      <w:r>
        <w:rPr>
          <w:rFonts w:ascii="Century Gothic" w:hAnsi="Century Gothic"/>
          <w:sz w:val="22"/>
          <w:szCs w:val="22"/>
        </w:rPr>
        <w:t xml:space="preserve">, </w:t>
      </w:r>
      <w:proofErr w:type="gramStart"/>
      <w:r>
        <w:rPr>
          <w:rFonts w:ascii="Century Gothic" w:hAnsi="Century Gothic"/>
          <w:sz w:val="22"/>
          <w:szCs w:val="22"/>
        </w:rPr>
        <w:t>With</w:t>
      </w:r>
      <w:proofErr w:type="gramEnd"/>
      <w:r>
        <w:rPr>
          <w:rFonts w:ascii="Century Gothic" w:hAnsi="Century Gothic"/>
          <w:sz w:val="22"/>
          <w:szCs w:val="22"/>
        </w:rPr>
        <w:t xml:space="preserve"> a steadfast delivery of fuel efficient, dependable and highly capable pick-up trucks, Isuzu Malaysia has solidified its No.2 position in the market following yet another quarter of robust Isuzu D-Max sales.</w:t>
      </w:r>
    </w:p>
    <w:p w14:paraId="1F076D39" w14:textId="77777777" w:rsidR="00635628" w:rsidRDefault="00635628" w:rsidP="00AD43E2">
      <w:pPr>
        <w:spacing w:line="360" w:lineRule="auto"/>
        <w:jc w:val="both"/>
        <w:rPr>
          <w:rFonts w:ascii="Century Gothic" w:hAnsi="Century Gothic"/>
          <w:sz w:val="22"/>
          <w:szCs w:val="22"/>
        </w:rPr>
      </w:pPr>
    </w:p>
    <w:p w14:paraId="7AF5EFE8" w14:textId="77777777" w:rsidR="00635628" w:rsidRDefault="00635628" w:rsidP="00AD43E2">
      <w:pPr>
        <w:spacing w:line="360" w:lineRule="auto"/>
        <w:jc w:val="both"/>
        <w:rPr>
          <w:rFonts w:ascii="Century Gothic" w:hAnsi="Century Gothic"/>
          <w:sz w:val="22"/>
          <w:szCs w:val="22"/>
        </w:rPr>
      </w:pPr>
      <w:r>
        <w:rPr>
          <w:rFonts w:ascii="Century Gothic" w:hAnsi="Century Gothic"/>
          <w:sz w:val="22"/>
          <w:szCs w:val="22"/>
        </w:rPr>
        <w:t xml:space="preserve">The increase in volume comes on the back of its best quarterly performance in Q1 this year leading to a half-year market share of 16 percent with 3,081 units sold to date. The Isuzu D-Max’s popularity was once again driven by a strong demand for the </w:t>
      </w:r>
      <w:proofErr w:type="gramStart"/>
      <w:r>
        <w:rPr>
          <w:rFonts w:ascii="Century Gothic" w:hAnsi="Century Gothic"/>
          <w:sz w:val="22"/>
          <w:szCs w:val="22"/>
        </w:rPr>
        <w:t>impressively-capable</w:t>
      </w:r>
      <w:proofErr w:type="gramEnd"/>
      <w:r>
        <w:rPr>
          <w:rFonts w:ascii="Century Gothic" w:hAnsi="Century Gothic"/>
          <w:sz w:val="22"/>
          <w:szCs w:val="22"/>
        </w:rPr>
        <w:t xml:space="preserve"> 1.9-litre models that offer brilliant driving performance, amazing fuel economy, versatility and comfort, accounting for more than 85.8 percent of sales. </w:t>
      </w:r>
    </w:p>
    <w:p w14:paraId="48018D11" w14:textId="77777777" w:rsidR="00635628" w:rsidRDefault="00635628" w:rsidP="00AD43E2">
      <w:pPr>
        <w:spacing w:line="360" w:lineRule="auto"/>
        <w:jc w:val="both"/>
        <w:rPr>
          <w:rFonts w:ascii="Century Gothic" w:hAnsi="Century Gothic"/>
          <w:sz w:val="22"/>
          <w:szCs w:val="22"/>
        </w:rPr>
      </w:pPr>
    </w:p>
    <w:p w14:paraId="7E8DB3B1" w14:textId="77777777" w:rsidR="00635628" w:rsidRDefault="00635628" w:rsidP="00AD43E2">
      <w:pPr>
        <w:spacing w:line="360" w:lineRule="auto"/>
        <w:jc w:val="both"/>
        <w:rPr>
          <w:rFonts w:ascii="Century Gothic" w:hAnsi="Century Gothic"/>
          <w:sz w:val="22"/>
          <w:szCs w:val="22"/>
        </w:rPr>
      </w:pPr>
      <w:r>
        <w:rPr>
          <w:rFonts w:ascii="Century Gothic" w:hAnsi="Century Gothic"/>
          <w:sz w:val="22"/>
          <w:szCs w:val="22"/>
        </w:rPr>
        <w:t>Among the top sellers was the delectable 1.9-litre 4x4 Auto Premium that offers exceptional value for money from its impressive suite of comfort and advanced safety features. As one of the variants that achieved the amazing feat of entering the Malaysian Book of Records for the longest distance travelled in one tank of fuel, 1.9-litre 4x4 Auto Premium commanded an impressive18.6 percent of total sales.</w:t>
      </w:r>
    </w:p>
    <w:p w14:paraId="1D338A6F" w14:textId="77777777" w:rsidR="00635628" w:rsidRDefault="00635628" w:rsidP="00AD43E2">
      <w:pPr>
        <w:spacing w:line="360" w:lineRule="auto"/>
        <w:jc w:val="both"/>
        <w:rPr>
          <w:rFonts w:ascii="Century Gothic" w:hAnsi="Century Gothic"/>
          <w:sz w:val="22"/>
          <w:szCs w:val="22"/>
        </w:rPr>
      </w:pPr>
    </w:p>
    <w:p w14:paraId="5D5284FC" w14:textId="77777777" w:rsidR="00635628" w:rsidRDefault="00635628" w:rsidP="00AD43E2">
      <w:pPr>
        <w:spacing w:line="360" w:lineRule="auto"/>
        <w:jc w:val="both"/>
        <w:rPr>
          <w:rFonts w:ascii="Century Gothic" w:hAnsi="Century Gothic"/>
          <w:sz w:val="22"/>
          <w:szCs w:val="22"/>
        </w:rPr>
      </w:pPr>
      <w:r>
        <w:rPr>
          <w:rFonts w:ascii="Century Gothic" w:hAnsi="Century Gothic"/>
          <w:sz w:val="22"/>
          <w:szCs w:val="22"/>
        </w:rPr>
        <w:t>“The results achieved this year reaffirms the trend we have observed since last year when pick-up truck enthusiasts and passenger car converts alike have discovered the benefits of owning and driving these highly capable Isuzu D-Max trucks. We hope to continue appealing our product benefits in the second half of the year while ensuring positive experiences for our customers,” said CEO of Isuzu Malaysia Tomoyuki Yamaguchi.</w:t>
      </w:r>
    </w:p>
    <w:p w14:paraId="41C4AE62" w14:textId="77777777" w:rsidR="00635628" w:rsidRDefault="00635628" w:rsidP="00AD43E2">
      <w:pPr>
        <w:spacing w:line="360" w:lineRule="auto"/>
        <w:jc w:val="both"/>
        <w:rPr>
          <w:rFonts w:ascii="Century Gothic" w:hAnsi="Century Gothic"/>
          <w:sz w:val="22"/>
          <w:szCs w:val="22"/>
        </w:rPr>
      </w:pPr>
    </w:p>
    <w:p w14:paraId="63B0C41A" w14:textId="77777777" w:rsidR="00AD43E2" w:rsidRDefault="00AD43E2">
      <w:pPr>
        <w:spacing w:after="160" w:line="259" w:lineRule="auto"/>
        <w:rPr>
          <w:rFonts w:ascii="Century Gothic" w:hAnsi="Century Gothic"/>
          <w:sz w:val="22"/>
          <w:szCs w:val="22"/>
        </w:rPr>
      </w:pPr>
      <w:r>
        <w:rPr>
          <w:rFonts w:ascii="Century Gothic" w:hAnsi="Century Gothic"/>
          <w:sz w:val="22"/>
          <w:szCs w:val="22"/>
        </w:rPr>
        <w:br w:type="page"/>
      </w:r>
    </w:p>
    <w:p w14:paraId="3162C297" w14:textId="08F615D8" w:rsidR="00635628" w:rsidRDefault="00635628" w:rsidP="00AD43E2">
      <w:pPr>
        <w:spacing w:line="360" w:lineRule="auto"/>
        <w:jc w:val="both"/>
        <w:rPr>
          <w:rFonts w:ascii="Century Gothic" w:hAnsi="Century Gothic"/>
          <w:sz w:val="22"/>
          <w:szCs w:val="22"/>
        </w:rPr>
      </w:pPr>
      <w:r>
        <w:rPr>
          <w:rFonts w:ascii="Century Gothic" w:hAnsi="Century Gothic"/>
          <w:sz w:val="22"/>
          <w:szCs w:val="22"/>
        </w:rPr>
        <w:lastRenderedPageBreak/>
        <w:t xml:space="preserve">Currently, Isuzu Malaysia offers the widest selection of pick-up trucks in the market. There are nine Isuzu D-Max variants to choose from starting from the new 1.9-litre Low Ride 4x2 workhorse right up to the multi award-winning and over-achieving X-Terrain. The broad selection allows customers to select the ideal truck to satisfy their individual needs while enjoying one of the most efficient, dependable and versatile pick-up trucks on the market. </w:t>
      </w:r>
    </w:p>
    <w:p w14:paraId="34CFDE4B" w14:textId="77777777" w:rsidR="00635628" w:rsidRDefault="00635628" w:rsidP="00AD43E2">
      <w:pPr>
        <w:spacing w:line="360" w:lineRule="auto"/>
        <w:jc w:val="both"/>
        <w:rPr>
          <w:rFonts w:ascii="Century Gothic" w:hAnsi="Century Gothic"/>
          <w:sz w:val="22"/>
          <w:szCs w:val="22"/>
        </w:rPr>
      </w:pPr>
    </w:p>
    <w:p w14:paraId="258FA902" w14:textId="77777777" w:rsidR="00635628" w:rsidRDefault="00635628" w:rsidP="00AD43E2">
      <w:pPr>
        <w:spacing w:line="360" w:lineRule="auto"/>
        <w:jc w:val="both"/>
        <w:rPr>
          <w:rFonts w:ascii="Century Gothic" w:hAnsi="Century Gothic"/>
          <w:sz w:val="22"/>
          <w:szCs w:val="22"/>
        </w:rPr>
      </w:pPr>
      <w:r>
        <w:rPr>
          <w:rFonts w:ascii="Century Gothic" w:hAnsi="Century Gothic"/>
          <w:sz w:val="22"/>
          <w:szCs w:val="22"/>
        </w:rPr>
        <w:t>“Key efforts for the second half of the year will focus on improving the accessibility of our products by reaching out to potential customers beyond the perimeters of our outlets and offering them immersive experiences that highlight the key benefits of our products,” added Chief Operating Officer Kenichi Kudo.</w:t>
      </w:r>
    </w:p>
    <w:p w14:paraId="13536954" w14:textId="77777777" w:rsidR="00635628" w:rsidRDefault="00635628" w:rsidP="00AD43E2">
      <w:pPr>
        <w:spacing w:line="360" w:lineRule="auto"/>
        <w:jc w:val="both"/>
        <w:rPr>
          <w:rFonts w:ascii="Century Gothic" w:hAnsi="Century Gothic"/>
          <w:sz w:val="22"/>
          <w:szCs w:val="22"/>
        </w:rPr>
      </w:pPr>
    </w:p>
    <w:p w14:paraId="01FC6674" w14:textId="77777777" w:rsidR="00635628" w:rsidRDefault="00635628" w:rsidP="00AD43E2">
      <w:pPr>
        <w:spacing w:line="360" w:lineRule="auto"/>
        <w:jc w:val="both"/>
        <w:rPr>
          <w:rFonts w:ascii="Century Gothic" w:hAnsi="Century Gothic"/>
          <w:sz w:val="22"/>
          <w:szCs w:val="22"/>
        </w:rPr>
      </w:pPr>
      <w:r>
        <w:rPr>
          <w:rFonts w:ascii="Century Gothic" w:hAnsi="Century Gothic"/>
          <w:sz w:val="22"/>
          <w:szCs w:val="22"/>
        </w:rPr>
        <w:t xml:space="preserve">For more on the line-up of award-winning Isuzu D-Max pick-up trucks or to find the nearest authorized Isuzu showroom, visit </w:t>
      </w:r>
      <w:hyperlink r:id="rId7" w:history="1">
        <w:r>
          <w:rPr>
            <w:rStyle w:val="Hyperlink"/>
            <w:rFonts w:ascii="Century Gothic" w:hAnsi="Century Gothic"/>
            <w:sz w:val="22"/>
            <w:szCs w:val="22"/>
          </w:rPr>
          <w:t>pickuptruck.isuzu.net.my</w:t>
        </w:r>
      </w:hyperlink>
      <w:r>
        <w:rPr>
          <w:rFonts w:ascii="Century Gothic" w:hAnsi="Century Gothic"/>
          <w:sz w:val="22"/>
          <w:szCs w:val="22"/>
        </w:rPr>
        <w:t xml:space="preserve"> or </w:t>
      </w:r>
      <w:hyperlink r:id="rId8" w:history="1">
        <w:r>
          <w:rPr>
            <w:rStyle w:val="Hyperlink"/>
            <w:rFonts w:ascii="Century Gothic" w:hAnsi="Century Gothic"/>
            <w:sz w:val="22"/>
            <w:szCs w:val="22"/>
          </w:rPr>
          <w:t>https://www.facebook.com/ISUZU.DMax.Malaysia/</w:t>
        </w:r>
      </w:hyperlink>
    </w:p>
    <w:p w14:paraId="4AF326B0" w14:textId="77777777" w:rsidR="00635628" w:rsidRDefault="00635628" w:rsidP="00AD43E2">
      <w:pPr>
        <w:spacing w:line="360" w:lineRule="auto"/>
        <w:jc w:val="both"/>
        <w:rPr>
          <w:rFonts w:ascii="Century Gothic" w:hAnsi="Century Gothic"/>
          <w:sz w:val="22"/>
          <w:szCs w:val="22"/>
        </w:rPr>
      </w:pPr>
    </w:p>
    <w:p w14:paraId="6D2010C5" w14:textId="77777777" w:rsidR="00635628" w:rsidRDefault="00635628" w:rsidP="00AD43E2">
      <w:pPr>
        <w:spacing w:line="360" w:lineRule="auto"/>
        <w:jc w:val="both"/>
        <w:rPr>
          <w:rFonts w:ascii="Century Gothic" w:hAnsi="Century Gothic"/>
          <w:sz w:val="22"/>
          <w:szCs w:val="22"/>
        </w:rPr>
      </w:pPr>
    </w:p>
    <w:p w14:paraId="02303674" w14:textId="77777777" w:rsidR="00635628" w:rsidRDefault="00635628" w:rsidP="00635628">
      <w:pPr>
        <w:spacing w:line="276" w:lineRule="auto"/>
        <w:jc w:val="both"/>
        <w:rPr>
          <w:rFonts w:ascii="Century Gothic" w:hAnsi="Century Gothic"/>
          <w:sz w:val="22"/>
          <w:szCs w:val="22"/>
        </w:rPr>
      </w:pPr>
    </w:p>
    <w:p w14:paraId="0EA5AE60" w14:textId="77777777" w:rsidR="00635628" w:rsidRDefault="00635628" w:rsidP="00635628">
      <w:pPr>
        <w:spacing w:line="276" w:lineRule="auto"/>
        <w:jc w:val="both"/>
        <w:rPr>
          <w:rFonts w:ascii="Century Gothic" w:hAnsi="Century Gothic"/>
          <w:sz w:val="22"/>
          <w:szCs w:val="22"/>
        </w:rPr>
      </w:pPr>
      <w:r>
        <w:rPr>
          <w:rFonts w:ascii="Century Gothic" w:hAnsi="Century Gothic"/>
          <w:sz w:val="22"/>
          <w:szCs w:val="22"/>
        </w:rPr>
        <w:t>Ends</w:t>
      </w:r>
    </w:p>
    <w:p w14:paraId="051F4F21" w14:textId="77777777" w:rsidR="00635628" w:rsidRDefault="00635628" w:rsidP="00635628">
      <w:pPr>
        <w:spacing w:line="276" w:lineRule="auto"/>
        <w:jc w:val="both"/>
        <w:rPr>
          <w:rFonts w:ascii="Calibri" w:hAnsi="Calibri"/>
          <w:sz w:val="22"/>
          <w:szCs w:val="22"/>
        </w:rPr>
      </w:pPr>
    </w:p>
    <w:p w14:paraId="43155C55" w14:textId="77E43BA6" w:rsidR="00F803A3" w:rsidRDefault="00F803A3" w:rsidP="00405820">
      <w:pPr>
        <w:spacing w:line="276" w:lineRule="auto"/>
        <w:jc w:val="center"/>
        <w:rPr>
          <w:rFonts w:asciiTheme="majorHAnsi" w:hAnsiTheme="majorHAnsi"/>
          <w:b/>
          <w:sz w:val="28"/>
          <w:szCs w:val="28"/>
        </w:rPr>
      </w:pPr>
    </w:p>
    <w:p w14:paraId="72A74301" w14:textId="77777777" w:rsidR="00A57375" w:rsidRDefault="00A57375" w:rsidP="000B6C0D">
      <w:pPr>
        <w:spacing w:line="276" w:lineRule="auto"/>
        <w:jc w:val="center"/>
        <w:rPr>
          <w:rFonts w:ascii="Century Gothic" w:eastAsia="Century Gothic" w:hAnsi="Century Gothic" w:cs="Century Gothic"/>
          <w:b/>
          <w:sz w:val="28"/>
          <w:szCs w:val="28"/>
        </w:rPr>
      </w:pPr>
    </w:p>
    <w:p w14:paraId="6530D64B" w14:textId="77777777" w:rsidR="002F1798" w:rsidRPr="00F74FBD" w:rsidRDefault="002F1798" w:rsidP="005B10C7">
      <w:pPr>
        <w:jc w:val="both"/>
        <w:rPr>
          <w:rFonts w:ascii="Calibri" w:hAnsi="Calibri"/>
          <w:i/>
          <w:sz w:val="22"/>
          <w:szCs w:val="22"/>
        </w:rPr>
      </w:pPr>
      <w:r w:rsidRPr="00F74FBD">
        <w:rPr>
          <w:rFonts w:ascii="Calibri" w:hAnsi="Calibri"/>
          <w:i/>
          <w:sz w:val="22"/>
          <w:szCs w:val="22"/>
        </w:rPr>
        <w:t>Members of the media who require further information may contact:</w:t>
      </w:r>
    </w:p>
    <w:p w14:paraId="1D99E2E0" w14:textId="77777777" w:rsidR="002F1798" w:rsidRDefault="002F1798" w:rsidP="005B10C7">
      <w:pPr>
        <w:jc w:val="both"/>
        <w:rPr>
          <w:rFonts w:ascii="Calibri" w:hAnsi="Calibri"/>
          <w:i/>
          <w:sz w:val="22"/>
          <w:szCs w:val="22"/>
        </w:rPr>
      </w:pPr>
      <w:r>
        <w:rPr>
          <w:rFonts w:ascii="Calibri" w:hAnsi="Calibri"/>
          <w:i/>
          <w:sz w:val="22"/>
          <w:szCs w:val="22"/>
        </w:rPr>
        <w:t xml:space="preserve">Alan Lee, Marketing Division, Isuzu Malaysia Sdn Bhd at 03-7723-9777 or </w:t>
      </w:r>
      <w:hyperlink r:id="rId9" w:history="1">
        <w:r w:rsidRPr="007E793A">
          <w:rPr>
            <w:rStyle w:val="Hyperlink"/>
            <w:rFonts w:ascii="Calibri" w:hAnsi="Calibri"/>
            <w:i/>
            <w:sz w:val="22"/>
            <w:szCs w:val="22"/>
          </w:rPr>
          <w:t>alan.lee@isuzu.net.my</w:t>
        </w:r>
      </w:hyperlink>
    </w:p>
    <w:p w14:paraId="51F43507" w14:textId="410624FE" w:rsidR="00176094" w:rsidRPr="00687B27" w:rsidRDefault="002F1798" w:rsidP="005B10C7">
      <w:pPr>
        <w:jc w:val="both"/>
        <w:rPr>
          <w:rFonts w:ascii="Calibri" w:hAnsi="Calibri"/>
          <w:i/>
          <w:sz w:val="22"/>
          <w:szCs w:val="22"/>
        </w:rPr>
      </w:pPr>
      <w:r>
        <w:rPr>
          <w:rFonts w:ascii="Calibri" w:hAnsi="Calibri"/>
          <w:i/>
          <w:sz w:val="22"/>
          <w:szCs w:val="22"/>
        </w:rPr>
        <w:t xml:space="preserve">Bernard Chin, Streamline Resources Sdn Bhd at 012-277-0000 or </w:t>
      </w:r>
      <w:hyperlink r:id="rId10" w:history="1">
        <w:r w:rsidRPr="007E793A">
          <w:rPr>
            <w:rStyle w:val="Hyperlink"/>
            <w:rFonts w:ascii="Calibri" w:hAnsi="Calibri"/>
            <w:i/>
            <w:sz w:val="22"/>
            <w:szCs w:val="22"/>
          </w:rPr>
          <w:t>barney.chin@gmail.com</w:t>
        </w:r>
      </w:hyperlink>
    </w:p>
    <w:sectPr w:rsidR="00176094" w:rsidRPr="00687B27" w:rsidSect="00540DA5">
      <w:headerReference w:type="default" r:id="rId11"/>
      <w:footerReference w:type="default" r:id="rId12"/>
      <w:pgSz w:w="11909" w:h="16834" w:code="9"/>
      <w:pgMar w:top="1872" w:right="1584" w:bottom="850" w:left="1584" w:header="43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3CE1" w14:textId="77777777" w:rsidR="00F80D03" w:rsidRDefault="00F80D03">
      <w:r>
        <w:separator/>
      </w:r>
    </w:p>
  </w:endnote>
  <w:endnote w:type="continuationSeparator" w:id="0">
    <w:p w14:paraId="55FCF3D6" w14:textId="77777777" w:rsidR="00F80D03" w:rsidRDefault="00F8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621103"/>
      <w:docPartObj>
        <w:docPartGallery w:val="Page Numbers (Bottom of Page)"/>
        <w:docPartUnique/>
      </w:docPartObj>
    </w:sdtPr>
    <w:sdtEndPr/>
    <w:sdtContent>
      <w:sdt>
        <w:sdtPr>
          <w:id w:val="1728636285"/>
          <w:docPartObj>
            <w:docPartGallery w:val="Page Numbers (Top of Page)"/>
            <w:docPartUnique/>
          </w:docPartObj>
        </w:sdtPr>
        <w:sdtEndPr/>
        <w:sdtContent>
          <w:p w14:paraId="534B0D33" w14:textId="77777777" w:rsidR="00726BC0" w:rsidRDefault="002F179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1464E99" w14:textId="77777777" w:rsidR="00726BC0" w:rsidRDefault="00726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F90B0" w14:textId="77777777" w:rsidR="00F80D03" w:rsidRDefault="00F80D03">
      <w:r>
        <w:separator/>
      </w:r>
    </w:p>
  </w:footnote>
  <w:footnote w:type="continuationSeparator" w:id="0">
    <w:p w14:paraId="1DEA9ACC" w14:textId="77777777" w:rsidR="00F80D03" w:rsidRDefault="00F8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28" w:type="dxa"/>
      <w:tblLayout w:type="fixed"/>
      <w:tblLook w:val="0000" w:firstRow="0" w:lastRow="0" w:firstColumn="0" w:lastColumn="0" w:noHBand="0" w:noVBand="0"/>
    </w:tblPr>
    <w:tblGrid>
      <w:gridCol w:w="5868"/>
      <w:gridCol w:w="3960"/>
    </w:tblGrid>
    <w:tr w:rsidR="00BC1F61" w14:paraId="6C1B1212" w14:textId="77777777" w:rsidTr="00C86928">
      <w:tc>
        <w:tcPr>
          <w:tcW w:w="5868" w:type="dxa"/>
        </w:tcPr>
        <w:p w14:paraId="5C7C7DB5" w14:textId="77777777" w:rsidR="00726BC0" w:rsidRDefault="002F1798" w:rsidP="00BC1F61">
          <w:pPr>
            <w:pStyle w:val="Heading1"/>
            <w:rPr>
              <w:rFonts w:ascii="Century Gothic" w:hAnsi="Century Gothic"/>
              <w:b w:val="0"/>
              <w:sz w:val="24"/>
            </w:rPr>
          </w:pPr>
          <w:r>
            <w:rPr>
              <w:rFonts w:ascii="Century Gothic" w:hAnsi="Century Gothic"/>
              <w:b w:val="0"/>
              <w:noProof/>
              <w:sz w:val="24"/>
              <w:lang w:val="en-SG" w:eastAsia="zh-CN"/>
            </w:rPr>
            <w:drawing>
              <wp:inline distT="0" distB="0" distL="0" distR="0" wp14:anchorId="40B0EACB" wp14:editId="5E2C4603">
                <wp:extent cx="2486025" cy="428625"/>
                <wp:effectExtent l="0" t="0" r="9525" b="9525"/>
                <wp:docPr id="1" name="Picture 1" descr="ISU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UZ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28625"/>
                        </a:xfrm>
                        <a:prstGeom prst="rect">
                          <a:avLst/>
                        </a:prstGeom>
                        <a:noFill/>
                        <a:ln>
                          <a:noFill/>
                        </a:ln>
                      </pic:spPr>
                    </pic:pic>
                  </a:graphicData>
                </a:graphic>
              </wp:inline>
            </w:drawing>
          </w:r>
        </w:p>
      </w:tc>
      <w:tc>
        <w:tcPr>
          <w:tcW w:w="3960" w:type="dxa"/>
        </w:tcPr>
        <w:p w14:paraId="2EEF7CBF" w14:textId="77777777" w:rsidR="00726BC0" w:rsidRDefault="00726BC0" w:rsidP="00BC1F61">
          <w:pPr>
            <w:pStyle w:val="Footer"/>
            <w:rPr>
              <w:rFonts w:ascii="Tahoma" w:hAnsi="Tahoma"/>
              <w:b/>
              <w:sz w:val="16"/>
            </w:rPr>
          </w:pPr>
        </w:p>
        <w:p w14:paraId="349165C2" w14:textId="77777777" w:rsidR="00726BC0" w:rsidRDefault="002F1798" w:rsidP="00BC1F61">
          <w:pPr>
            <w:pStyle w:val="Footer"/>
            <w:rPr>
              <w:rFonts w:ascii="Tahoma" w:hAnsi="Tahoma"/>
              <w:sz w:val="16"/>
            </w:rPr>
          </w:pPr>
          <w:r>
            <w:rPr>
              <w:rFonts w:ascii="Tahoma" w:hAnsi="Tahoma"/>
              <w:b/>
              <w:sz w:val="16"/>
            </w:rPr>
            <w:t>ISUZU MALAYSIA SDN BHD</w:t>
          </w:r>
          <w:r>
            <w:rPr>
              <w:rFonts w:ascii="Tahoma" w:hAnsi="Tahoma"/>
              <w:sz w:val="16"/>
            </w:rPr>
            <w:t xml:space="preserve"> </w:t>
          </w:r>
          <w:r>
            <w:rPr>
              <w:rFonts w:ascii="Tahoma" w:hAnsi="Tahoma"/>
              <w:sz w:val="8"/>
            </w:rPr>
            <w:t>(664946-H)</w:t>
          </w:r>
        </w:p>
        <w:p w14:paraId="48F98A0F" w14:textId="77777777" w:rsidR="00726BC0" w:rsidRDefault="002F1798" w:rsidP="00BC1F61">
          <w:pPr>
            <w:pStyle w:val="Footer"/>
            <w:rPr>
              <w:rFonts w:ascii="Tahoma" w:hAnsi="Tahoma"/>
              <w:sz w:val="16"/>
            </w:rPr>
          </w:pPr>
          <w:r>
            <w:rPr>
              <w:rFonts w:ascii="Tahoma" w:hAnsi="Tahoma"/>
              <w:sz w:val="16"/>
            </w:rPr>
            <w:t>501D, Level 5, Tower D, Uptown 5,</w:t>
          </w:r>
        </w:p>
        <w:p w14:paraId="28323F56" w14:textId="77777777" w:rsidR="00726BC0" w:rsidRDefault="002F1798" w:rsidP="00BC1F61">
          <w:pPr>
            <w:pStyle w:val="Footer"/>
            <w:rPr>
              <w:rFonts w:ascii="Tahoma" w:hAnsi="Tahoma"/>
              <w:sz w:val="16"/>
            </w:rPr>
          </w:pPr>
          <w:r>
            <w:rPr>
              <w:rFonts w:ascii="Tahoma" w:hAnsi="Tahoma"/>
              <w:sz w:val="16"/>
            </w:rPr>
            <w:t>No.5, Jalan SS21/39, Damansara Uptown,</w:t>
          </w:r>
        </w:p>
        <w:p w14:paraId="2AB49093" w14:textId="77777777" w:rsidR="00726BC0" w:rsidRPr="003105AA" w:rsidRDefault="002F1798" w:rsidP="00BC1F61">
          <w:pPr>
            <w:pStyle w:val="Footer"/>
            <w:rPr>
              <w:rFonts w:ascii="Tahoma" w:hAnsi="Tahoma"/>
              <w:sz w:val="16"/>
            </w:rPr>
          </w:pPr>
          <w:r>
            <w:rPr>
              <w:rFonts w:ascii="Tahoma" w:hAnsi="Tahoma"/>
              <w:sz w:val="16"/>
            </w:rPr>
            <w:t xml:space="preserve">47400 </w:t>
          </w:r>
          <w:proofErr w:type="spellStart"/>
          <w:r>
            <w:rPr>
              <w:rFonts w:ascii="Tahoma" w:hAnsi="Tahoma"/>
              <w:sz w:val="16"/>
            </w:rPr>
            <w:t>Petaling</w:t>
          </w:r>
          <w:proofErr w:type="spellEnd"/>
          <w:r>
            <w:rPr>
              <w:rFonts w:ascii="Tahoma" w:hAnsi="Tahoma"/>
              <w:sz w:val="16"/>
            </w:rPr>
            <w:t xml:space="preserve"> Jaya, Selangor.</w:t>
          </w:r>
        </w:p>
      </w:tc>
    </w:tr>
  </w:tbl>
  <w:p w14:paraId="65911EFE" w14:textId="77777777" w:rsidR="00726BC0" w:rsidRDefault="00726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E391A"/>
    <w:multiLevelType w:val="hybridMultilevel"/>
    <w:tmpl w:val="9D4AB0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8"/>
    <w:rsid w:val="000004F3"/>
    <w:rsid w:val="00000E1A"/>
    <w:rsid w:val="00010B9E"/>
    <w:rsid w:val="000447AD"/>
    <w:rsid w:val="000946F6"/>
    <w:rsid w:val="000A32D9"/>
    <w:rsid w:val="000B059F"/>
    <w:rsid w:val="000B2068"/>
    <w:rsid w:val="000B6C0D"/>
    <w:rsid w:val="000E7837"/>
    <w:rsid w:val="0010653C"/>
    <w:rsid w:val="00127FB8"/>
    <w:rsid w:val="00160474"/>
    <w:rsid w:val="001678D2"/>
    <w:rsid w:val="00175C47"/>
    <w:rsid w:val="00176094"/>
    <w:rsid w:val="00190860"/>
    <w:rsid w:val="00191EAD"/>
    <w:rsid w:val="001D6107"/>
    <w:rsid w:val="00224A3A"/>
    <w:rsid w:val="00236EB1"/>
    <w:rsid w:val="00242612"/>
    <w:rsid w:val="00243752"/>
    <w:rsid w:val="0025723C"/>
    <w:rsid w:val="0028177F"/>
    <w:rsid w:val="002B5F3A"/>
    <w:rsid w:val="002E0364"/>
    <w:rsid w:val="002E407F"/>
    <w:rsid w:val="002F1798"/>
    <w:rsid w:val="002F1A32"/>
    <w:rsid w:val="003103C1"/>
    <w:rsid w:val="00313A0A"/>
    <w:rsid w:val="003147C8"/>
    <w:rsid w:val="00385767"/>
    <w:rsid w:val="003D61EA"/>
    <w:rsid w:val="003E5759"/>
    <w:rsid w:val="00403D85"/>
    <w:rsid w:val="00405820"/>
    <w:rsid w:val="004451CB"/>
    <w:rsid w:val="00464E5F"/>
    <w:rsid w:val="00483896"/>
    <w:rsid w:val="004A3F93"/>
    <w:rsid w:val="004D53AE"/>
    <w:rsid w:val="004D5A90"/>
    <w:rsid w:val="004D683B"/>
    <w:rsid w:val="004D6CFF"/>
    <w:rsid w:val="004E47F5"/>
    <w:rsid w:val="004E6F31"/>
    <w:rsid w:val="0050658C"/>
    <w:rsid w:val="00540DA5"/>
    <w:rsid w:val="0056382F"/>
    <w:rsid w:val="005658B9"/>
    <w:rsid w:val="00573F82"/>
    <w:rsid w:val="00593DC8"/>
    <w:rsid w:val="005B0098"/>
    <w:rsid w:val="005B10C7"/>
    <w:rsid w:val="005D773A"/>
    <w:rsid w:val="00635628"/>
    <w:rsid w:val="006801C7"/>
    <w:rsid w:val="00687B27"/>
    <w:rsid w:val="006B2D4B"/>
    <w:rsid w:val="00726BC0"/>
    <w:rsid w:val="0075051F"/>
    <w:rsid w:val="00770EDC"/>
    <w:rsid w:val="007912C0"/>
    <w:rsid w:val="00794D2A"/>
    <w:rsid w:val="00795340"/>
    <w:rsid w:val="007C641F"/>
    <w:rsid w:val="007E3473"/>
    <w:rsid w:val="007E584F"/>
    <w:rsid w:val="00801BE3"/>
    <w:rsid w:val="0082332D"/>
    <w:rsid w:val="008359B4"/>
    <w:rsid w:val="00874891"/>
    <w:rsid w:val="00883D8C"/>
    <w:rsid w:val="00887187"/>
    <w:rsid w:val="00896573"/>
    <w:rsid w:val="008A424A"/>
    <w:rsid w:val="00904DAE"/>
    <w:rsid w:val="00920A9A"/>
    <w:rsid w:val="00941F87"/>
    <w:rsid w:val="00986EE2"/>
    <w:rsid w:val="009B5C45"/>
    <w:rsid w:val="009C083B"/>
    <w:rsid w:val="009F7970"/>
    <w:rsid w:val="00A117E7"/>
    <w:rsid w:val="00A152CD"/>
    <w:rsid w:val="00A23EF9"/>
    <w:rsid w:val="00A31C92"/>
    <w:rsid w:val="00A34657"/>
    <w:rsid w:val="00A57375"/>
    <w:rsid w:val="00A62E97"/>
    <w:rsid w:val="00A754E5"/>
    <w:rsid w:val="00A771B3"/>
    <w:rsid w:val="00A8762E"/>
    <w:rsid w:val="00AA7E6F"/>
    <w:rsid w:val="00AD35FC"/>
    <w:rsid w:val="00AD43E2"/>
    <w:rsid w:val="00AD7170"/>
    <w:rsid w:val="00B06687"/>
    <w:rsid w:val="00B12523"/>
    <w:rsid w:val="00BB18EE"/>
    <w:rsid w:val="00BB4D71"/>
    <w:rsid w:val="00BD1555"/>
    <w:rsid w:val="00BD1BB2"/>
    <w:rsid w:val="00BF679E"/>
    <w:rsid w:val="00C01323"/>
    <w:rsid w:val="00C115EC"/>
    <w:rsid w:val="00C60E0A"/>
    <w:rsid w:val="00C7081B"/>
    <w:rsid w:val="00C84780"/>
    <w:rsid w:val="00CB11AB"/>
    <w:rsid w:val="00CC04D4"/>
    <w:rsid w:val="00CE4BDE"/>
    <w:rsid w:val="00D02BC8"/>
    <w:rsid w:val="00D151CC"/>
    <w:rsid w:val="00D3603E"/>
    <w:rsid w:val="00D41579"/>
    <w:rsid w:val="00D75A8B"/>
    <w:rsid w:val="00DC79A6"/>
    <w:rsid w:val="00DE5E2D"/>
    <w:rsid w:val="00E0357A"/>
    <w:rsid w:val="00E06A8B"/>
    <w:rsid w:val="00E255B2"/>
    <w:rsid w:val="00E635DF"/>
    <w:rsid w:val="00E67138"/>
    <w:rsid w:val="00E80A62"/>
    <w:rsid w:val="00EE77B8"/>
    <w:rsid w:val="00F26608"/>
    <w:rsid w:val="00F42C2E"/>
    <w:rsid w:val="00F43A60"/>
    <w:rsid w:val="00F50080"/>
    <w:rsid w:val="00F56E57"/>
    <w:rsid w:val="00F616D8"/>
    <w:rsid w:val="00F77381"/>
    <w:rsid w:val="00F803A3"/>
    <w:rsid w:val="00F80D03"/>
    <w:rsid w:val="00F84366"/>
    <w:rsid w:val="00FB6133"/>
    <w:rsid w:val="00FC6AFA"/>
    <w:rsid w:val="00FE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CFF2"/>
  <w15:chartTrackingRefBased/>
  <w15:docId w15:val="{647D645D-F233-4A65-83F4-72A50375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98"/>
    <w:pPr>
      <w:spacing w:after="0" w:line="240" w:lineRule="auto"/>
    </w:pPr>
    <w:rPr>
      <w:rFonts w:eastAsiaTheme="minorEastAsia"/>
      <w:sz w:val="24"/>
      <w:szCs w:val="24"/>
      <w:lang w:eastAsia="zh-CN"/>
    </w:rPr>
  </w:style>
  <w:style w:type="paragraph" w:styleId="Heading1">
    <w:name w:val="heading 1"/>
    <w:basedOn w:val="Normal"/>
    <w:next w:val="Normal"/>
    <w:link w:val="Heading1Char"/>
    <w:qFormat/>
    <w:rsid w:val="002F1798"/>
    <w:pPr>
      <w:keepNext/>
      <w:spacing w:before="240" w:after="60"/>
      <w:outlineLvl w:val="0"/>
    </w:pPr>
    <w:rPr>
      <w:rFonts w:ascii="Arial" w:eastAsia="MS Mincho" w:hAnsi="Arial" w:cs="Times New Roman"/>
      <w:b/>
      <w:kern w:val="28"/>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1798"/>
    <w:rPr>
      <w:rFonts w:ascii="Arial" w:eastAsia="MS Mincho" w:hAnsi="Arial" w:cs="Times New Roman"/>
      <w:b/>
      <w:kern w:val="28"/>
      <w:sz w:val="28"/>
      <w:szCs w:val="20"/>
      <w:lang w:val="en-GB"/>
    </w:rPr>
  </w:style>
  <w:style w:type="paragraph" w:styleId="ListParagraph">
    <w:name w:val="List Paragraph"/>
    <w:basedOn w:val="Normal"/>
    <w:uiPriority w:val="34"/>
    <w:qFormat/>
    <w:rsid w:val="002F1798"/>
    <w:pPr>
      <w:ind w:left="720"/>
      <w:contextualSpacing/>
    </w:pPr>
  </w:style>
  <w:style w:type="character" w:styleId="Hyperlink">
    <w:name w:val="Hyperlink"/>
    <w:basedOn w:val="DefaultParagraphFont"/>
    <w:unhideWhenUsed/>
    <w:rsid w:val="002F1798"/>
    <w:rPr>
      <w:color w:val="0563C1" w:themeColor="hyperlink"/>
      <w:u w:val="single"/>
    </w:rPr>
  </w:style>
  <w:style w:type="paragraph" w:styleId="Header">
    <w:name w:val="header"/>
    <w:basedOn w:val="Normal"/>
    <w:link w:val="HeaderChar"/>
    <w:uiPriority w:val="99"/>
    <w:unhideWhenUsed/>
    <w:rsid w:val="002F1798"/>
    <w:pPr>
      <w:tabs>
        <w:tab w:val="center" w:pos="4680"/>
        <w:tab w:val="right" w:pos="9360"/>
      </w:tabs>
    </w:pPr>
  </w:style>
  <w:style w:type="character" w:customStyle="1" w:styleId="HeaderChar">
    <w:name w:val="Header Char"/>
    <w:basedOn w:val="DefaultParagraphFont"/>
    <w:link w:val="Header"/>
    <w:uiPriority w:val="99"/>
    <w:rsid w:val="002F1798"/>
    <w:rPr>
      <w:rFonts w:eastAsiaTheme="minorEastAsia"/>
      <w:sz w:val="24"/>
      <w:szCs w:val="24"/>
      <w:lang w:eastAsia="zh-CN"/>
    </w:rPr>
  </w:style>
  <w:style w:type="paragraph" w:styleId="Footer">
    <w:name w:val="footer"/>
    <w:basedOn w:val="Normal"/>
    <w:link w:val="FooterChar"/>
    <w:unhideWhenUsed/>
    <w:rsid w:val="002F1798"/>
    <w:pPr>
      <w:tabs>
        <w:tab w:val="center" w:pos="4680"/>
        <w:tab w:val="right" w:pos="9360"/>
      </w:tabs>
    </w:pPr>
  </w:style>
  <w:style w:type="character" w:customStyle="1" w:styleId="FooterChar">
    <w:name w:val="Footer Char"/>
    <w:basedOn w:val="DefaultParagraphFont"/>
    <w:link w:val="Footer"/>
    <w:rsid w:val="002F1798"/>
    <w:rPr>
      <w:rFonts w:eastAsiaTheme="minorEastAsia"/>
      <w:sz w:val="24"/>
      <w:szCs w:val="24"/>
      <w:lang w:eastAsia="zh-CN"/>
    </w:rPr>
  </w:style>
  <w:style w:type="paragraph" w:styleId="BalloonText">
    <w:name w:val="Balloon Text"/>
    <w:basedOn w:val="Normal"/>
    <w:link w:val="BalloonTextChar"/>
    <w:uiPriority w:val="99"/>
    <w:semiHidden/>
    <w:unhideWhenUsed/>
    <w:rsid w:val="002F1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798"/>
    <w:rPr>
      <w:rFonts w:ascii="Segoe UI" w:eastAsiaTheme="minorEastAsia" w:hAnsi="Segoe UI" w:cs="Segoe UI"/>
      <w:sz w:val="18"/>
      <w:szCs w:val="18"/>
      <w:lang w:eastAsia="zh-CN"/>
    </w:rPr>
  </w:style>
  <w:style w:type="paragraph" w:customStyle="1" w:styleId="Body">
    <w:name w:val="Body"/>
    <w:rsid w:val="004A3F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yperlink0">
    <w:name w:val="Hyperlink.0"/>
    <w:basedOn w:val="DefaultParagraphFont"/>
    <w:rsid w:val="004A3F93"/>
    <w:rPr>
      <w:rFonts w:ascii="Calibri" w:eastAsia="Calibri" w:hAnsi="Calibri" w:cs="Calibri"/>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4397">
      <w:bodyDiv w:val="1"/>
      <w:marLeft w:val="0"/>
      <w:marRight w:val="0"/>
      <w:marTop w:val="0"/>
      <w:marBottom w:val="0"/>
      <w:divBdr>
        <w:top w:val="none" w:sz="0" w:space="0" w:color="auto"/>
        <w:left w:val="none" w:sz="0" w:space="0" w:color="auto"/>
        <w:bottom w:val="none" w:sz="0" w:space="0" w:color="auto"/>
        <w:right w:val="none" w:sz="0" w:space="0" w:color="auto"/>
      </w:divBdr>
    </w:div>
    <w:div w:id="165904100">
      <w:bodyDiv w:val="1"/>
      <w:marLeft w:val="0"/>
      <w:marRight w:val="0"/>
      <w:marTop w:val="0"/>
      <w:marBottom w:val="0"/>
      <w:divBdr>
        <w:top w:val="none" w:sz="0" w:space="0" w:color="auto"/>
        <w:left w:val="none" w:sz="0" w:space="0" w:color="auto"/>
        <w:bottom w:val="none" w:sz="0" w:space="0" w:color="auto"/>
        <w:right w:val="none" w:sz="0" w:space="0" w:color="auto"/>
      </w:divBdr>
    </w:div>
    <w:div w:id="192041733">
      <w:bodyDiv w:val="1"/>
      <w:marLeft w:val="0"/>
      <w:marRight w:val="0"/>
      <w:marTop w:val="0"/>
      <w:marBottom w:val="0"/>
      <w:divBdr>
        <w:top w:val="none" w:sz="0" w:space="0" w:color="auto"/>
        <w:left w:val="none" w:sz="0" w:space="0" w:color="auto"/>
        <w:bottom w:val="none" w:sz="0" w:space="0" w:color="auto"/>
        <w:right w:val="none" w:sz="0" w:space="0" w:color="auto"/>
      </w:divBdr>
    </w:div>
    <w:div w:id="992880159">
      <w:bodyDiv w:val="1"/>
      <w:marLeft w:val="0"/>
      <w:marRight w:val="0"/>
      <w:marTop w:val="0"/>
      <w:marBottom w:val="0"/>
      <w:divBdr>
        <w:top w:val="none" w:sz="0" w:space="0" w:color="auto"/>
        <w:left w:val="none" w:sz="0" w:space="0" w:color="auto"/>
        <w:bottom w:val="none" w:sz="0" w:space="0" w:color="auto"/>
        <w:right w:val="none" w:sz="0" w:space="0" w:color="auto"/>
      </w:divBdr>
    </w:div>
    <w:div w:id="1380087006">
      <w:bodyDiv w:val="1"/>
      <w:marLeft w:val="0"/>
      <w:marRight w:val="0"/>
      <w:marTop w:val="0"/>
      <w:marBottom w:val="0"/>
      <w:divBdr>
        <w:top w:val="none" w:sz="0" w:space="0" w:color="auto"/>
        <w:left w:val="none" w:sz="0" w:space="0" w:color="auto"/>
        <w:bottom w:val="none" w:sz="0" w:space="0" w:color="auto"/>
        <w:right w:val="none" w:sz="0" w:space="0" w:color="auto"/>
      </w:divBdr>
    </w:div>
    <w:div w:id="1426269720">
      <w:bodyDiv w:val="1"/>
      <w:marLeft w:val="0"/>
      <w:marRight w:val="0"/>
      <w:marTop w:val="0"/>
      <w:marBottom w:val="0"/>
      <w:divBdr>
        <w:top w:val="none" w:sz="0" w:space="0" w:color="auto"/>
        <w:left w:val="none" w:sz="0" w:space="0" w:color="auto"/>
        <w:bottom w:val="none" w:sz="0" w:space="0" w:color="auto"/>
        <w:right w:val="none" w:sz="0" w:space="0" w:color="auto"/>
      </w:divBdr>
    </w:div>
    <w:div w:id="1487277944">
      <w:bodyDiv w:val="1"/>
      <w:marLeft w:val="0"/>
      <w:marRight w:val="0"/>
      <w:marTop w:val="0"/>
      <w:marBottom w:val="0"/>
      <w:divBdr>
        <w:top w:val="none" w:sz="0" w:space="0" w:color="auto"/>
        <w:left w:val="none" w:sz="0" w:space="0" w:color="auto"/>
        <w:bottom w:val="none" w:sz="0" w:space="0" w:color="auto"/>
        <w:right w:val="none" w:sz="0" w:space="0" w:color="auto"/>
      </w:divBdr>
    </w:div>
    <w:div w:id="1851333221">
      <w:bodyDiv w:val="1"/>
      <w:marLeft w:val="0"/>
      <w:marRight w:val="0"/>
      <w:marTop w:val="0"/>
      <w:marBottom w:val="0"/>
      <w:divBdr>
        <w:top w:val="none" w:sz="0" w:space="0" w:color="auto"/>
        <w:left w:val="none" w:sz="0" w:space="0" w:color="auto"/>
        <w:bottom w:val="none" w:sz="0" w:space="0" w:color="auto"/>
        <w:right w:val="none" w:sz="0" w:space="0" w:color="auto"/>
      </w:divBdr>
    </w:div>
    <w:div w:id="1994946741">
      <w:bodyDiv w:val="1"/>
      <w:marLeft w:val="0"/>
      <w:marRight w:val="0"/>
      <w:marTop w:val="0"/>
      <w:marBottom w:val="0"/>
      <w:divBdr>
        <w:top w:val="none" w:sz="0" w:space="0" w:color="auto"/>
        <w:left w:val="none" w:sz="0" w:space="0" w:color="auto"/>
        <w:bottom w:val="none" w:sz="0" w:space="0" w:color="auto"/>
        <w:right w:val="none" w:sz="0" w:space="0" w:color="auto"/>
      </w:divBdr>
    </w:div>
    <w:div w:id="20712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SUZU.DMax.Malays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olumes\BC22\Mac%2023\IMSB%2023\pickuptruck.isuzu.net.m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ney.chin@gmail.com" TargetMode="External"/><Relationship Id="rId4" Type="http://schemas.openxmlformats.org/officeDocument/2006/relationships/webSettings" Target="webSettings.xml"/><Relationship Id="rId9" Type="http://schemas.openxmlformats.org/officeDocument/2006/relationships/hyperlink" Target="mailto:alan.lee@isuzu.net.m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Heng</dc:creator>
  <cp:keywords/>
  <dc:description/>
  <cp:lastModifiedBy>Evelyn Heng</cp:lastModifiedBy>
  <cp:revision>5</cp:revision>
  <cp:lastPrinted>2024-09-15T04:16:00Z</cp:lastPrinted>
  <dcterms:created xsi:type="dcterms:W3CDTF">2025-07-28T03:01:00Z</dcterms:created>
  <dcterms:modified xsi:type="dcterms:W3CDTF">2025-07-28T03:22:00Z</dcterms:modified>
</cp:coreProperties>
</file>